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387B" w:rsidRDefault="004D1D39">
      <w:pPr>
        <w:spacing w:before="2835" w:line="240" w:lineRule="auto"/>
        <w:ind w:left="283" w:right="283"/>
        <w:jc w:val="center"/>
        <w:rPr>
          <w:b/>
          <w:color w:val="0D3944"/>
          <w:sz w:val="40"/>
        </w:rPr>
      </w:pPr>
      <w:r>
        <w:rPr>
          <w:b/>
          <w:color w:val="0D3944"/>
          <w:sz w:val="40"/>
        </w:rPr>
        <w:t>ČASOVÁ OSA HODNOCENÍ KVALITY CPOS MT 2012 - 2019</w:t>
      </w:r>
    </w:p>
    <w:p w:rsidR="0069387B" w:rsidRDefault="004D1D39">
      <w:r>
        <w:br w:type="page"/>
      </w:r>
    </w:p>
    <w:tbl>
      <w:tblPr>
        <w:tblStyle w:val="TableGridPHPDOCX"/>
        <w:tblOverlap w:val="never"/>
        <w:tblW w:w="0" w:type="auto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2892"/>
      </w:tblGrid>
      <w:tr w:rsidR="0069387B">
        <w:trPr>
          <w:tblCellSpacing w:w="0" w:type="dxa"/>
        </w:trPr>
        <w:tc>
          <w:tcPr>
            <w:tcW w:w="170" w:type="dxa"/>
            <w:shd w:val="clear" w:color="auto" w:fill="0D3944"/>
          </w:tcPr>
          <w:p w:rsidR="0069387B" w:rsidRDefault="0069387B"/>
        </w:tc>
        <w:tc>
          <w:tcPr>
            <w:tcW w:w="0" w:type="auto"/>
            <w:tcMar>
              <w:left w:w="113" w:type="dxa"/>
            </w:tcMar>
          </w:tcPr>
          <w:p w:rsidR="0069387B" w:rsidRDefault="004D1D3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Základní údaje</w:t>
            </w:r>
          </w:p>
        </w:tc>
      </w:tr>
    </w:tbl>
    <w:p w:rsidR="0069387B" w:rsidRDefault="0069387B"/>
    <w:tbl>
      <w:tblPr>
        <w:tblStyle w:val="TableGridPHPDOCX"/>
        <w:tblOverlap w:val="never"/>
        <w:tblW w:w="11340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669"/>
        <w:gridCol w:w="7991"/>
      </w:tblGrid>
      <w:tr w:rsidR="0069387B">
        <w:trPr>
          <w:tblCellSpacing w:w="0" w:type="dxa"/>
          <w:jc w:val="center"/>
        </w:trPr>
        <w:tc>
          <w:tcPr>
            <w:tcW w:w="680" w:type="dxa"/>
            <w:tcBorders>
              <w:bottom w:val="single" w:sz="6" w:space="0" w:color="CCCCCC"/>
            </w:tcBorders>
            <w:tcMar>
              <w:top w:w="170" w:type="dxa"/>
              <w:bottom w:w="170" w:type="dxa"/>
            </w:tcMar>
            <w:vAlign w:val="center"/>
          </w:tcPr>
          <w:p w:rsidR="0069387B" w:rsidRDefault="004D1D39">
            <w:r>
              <w:rPr>
                <w:noProof/>
              </w:rPr>
              <w:drawing>
                <wp:inline distT="0" distB="0" distL="0" distR="0">
                  <wp:extent cx="322326" cy="322326"/>
                  <wp:effectExtent l="0" t="0" r="0" b="0"/>
                  <wp:docPr id="1" name="0 Imagen" descr="/domains1/vx566400/public/www_root/my/research/report/images/icon-surv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my/research/report/images/icon-survey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" cy="32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noWrap/>
            <w:vAlign w:val="center"/>
          </w:tcPr>
          <w:p w:rsidR="0069387B" w:rsidRDefault="004D1D39">
            <w:pPr>
              <w:rPr>
                <w:color w:val="515151"/>
              </w:rPr>
            </w:pPr>
            <w:r>
              <w:rPr>
                <w:color w:val="515151"/>
              </w:rPr>
              <w:t>Název výzkumu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left w:w="283" w:type="dxa"/>
            </w:tcMar>
            <w:vAlign w:val="center"/>
          </w:tcPr>
          <w:p w:rsidR="0069387B" w:rsidRDefault="004D1D39">
            <w:pPr>
              <w:jc w:val="right"/>
              <w:rPr>
                <w:sz w:val="26"/>
              </w:rPr>
            </w:pPr>
            <w:r>
              <w:rPr>
                <w:sz w:val="26"/>
              </w:rPr>
              <w:t>ČASOVÁ OSA HODNOCENÍ KVALITY CPOS MT 2012 - 2019</w:t>
            </w:r>
          </w:p>
        </w:tc>
      </w:tr>
      <w:tr w:rsidR="0069387B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70" w:type="dxa"/>
              <w:bottom w:w="170" w:type="dxa"/>
            </w:tcMar>
            <w:vAlign w:val="center"/>
          </w:tcPr>
          <w:p w:rsidR="0069387B" w:rsidRDefault="004D1D39">
            <w:r>
              <w:rPr>
                <w:noProof/>
              </w:rPr>
              <w:drawing>
                <wp:inline distT="0" distB="0" distL="0" distR="0">
                  <wp:extent cx="322326" cy="322326"/>
                  <wp:effectExtent l="0" t="0" r="0" b="0"/>
                  <wp:docPr id="2" name="0 Imagen" descr="/domains1/vx566400/public/www_root/my/research/report/images/icon-un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my/research/report/images/icon-uniqu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" cy="32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noWrap/>
            <w:vAlign w:val="center"/>
          </w:tcPr>
          <w:p w:rsidR="0069387B" w:rsidRDefault="004D1D39">
            <w:pPr>
              <w:rPr>
                <w:color w:val="515151"/>
              </w:rPr>
            </w:pPr>
            <w:r>
              <w:rPr>
                <w:color w:val="515151"/>
              </w:rPr>
              <w:t>Autor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left w:w="283" w:type="dxa"/>
            </w:tcMar>
            <w:vAlign w:val="center"/>
          </w:tcPr>
          <w:p w:rsidR="0069387B" w:rsidRDefault="004D1D39">
            <w:pPr>
              <w:jc w:val="right"/>
              <w:rPr>
                <w:sz w:val="26"/>
              </w:rPr>
            </w:pPr>
            <w:r>
              <w:rPr>
                <w:sz w:val="26"/>
              </w:rPr>
              <w:t>Lenka Šeflová</w:t>
            </w:r>
          </w:p>
        </w:tc>
      </w:tr>
      <w:tr w:rsidR="0069387B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70" w:type="dxa"/>
              <w:bottom w:w="170" w:type="dxa"/>
            </w:tcMar>
            <w:vAlign w:val="center"/>
          </w:tcPr>
          <w:p w:rsidR="0069387B" w:rsidRDefault="004D1D39">
            <w:r>
              <w:rPr>
                <w:noProof/>
              </w:rPr>
              <w:drawing>
                <wp:inline distT="0" distB="0" distL="0" distR="0">
                  <wp:extent cx="322326" cy="322326"/>
                  <wp:effectExtent l="0" t="0" r="0" b="0"/>
                  <wp:docPr id="3" name="0 Imagen" descr="/domains1/vx566400/public/www_root/my/research/report/images/icon-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my/research/report/images/icon-languag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" cy="32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noWrap/>
            <w:vAlign w:val="center"/>
          </w:tcPr>
          <w:p w:rsidR="0069387B" w:rsidRDefault="004D1D39">
            <w:pPr>
              <w:rPr>
                <w:color w:val="515151"/>
              </w:rPr>
            </w:pPr>
            <w:r>
              <w:rPr>
                <w:color w:val="515151"/>
              </w:rPr>
              <w:t>Jazyk dotazníku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left w:w="283" w:type="dxa"/>
            </w:tcMar>
            <w:vAlign w:val="center"/>
          </w:tcPr>
          <w:tbl>
            <w:tblPr>
              <w:tblStyle w:val="TableGridPHPDOCX"/>
              <w:tblOverlap w:val="never"/>
              <w:tblW w:w="0" w:type="auto"/>
              <w:jc w:val="right"/>
              <w:tblCellSpacing w:w="0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882"/>
            </w:tblGrid>
            <w:tr w:rsidR="0069387B">
              <w:trPr>
                <w:tblCellSpacing w:w="0" w:type="dxa"/>
                <w:jc w:val="right"/>
              </w:trPr>
              <w:tc>
                <w:tcPr>
                  <w:tcW w:w="567" w:type="dxa"/>
                </w:tcPr>
                <w:p w:rsidR="0069387B" w:rsidRDefault="004D1D39">
                  <w:r>
                    <w:rPr>
                      <w:noProof/>
                    </w:rPr>
                    <w:drawing>
                      <wp:inline distT="0" distB="0" distL="0" distR="0">
                        <wp:extent cx="216980" cy="161925"/>
                        <wp:effectExtent l="0" t="0" r="0" b="0"/>
                        <wp:docPr id="4" name="0 Imagen" descr="/domains1/vx566400/public/www_root/my/research/report/images/c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/domains1/vx566400/public/www_root/my/research/report/images/cs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98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Čeština</w:t>
                  </w:r>
                </w:p>
              </w:tc>
            </w:tr>
          </w:tbl>
          <w:p w:rsidR="0069387B" w:rsidRDefault="0069387B"/>
        </w:tc>
      </w:tr>
      <w:tr w:rsidR="0069387B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70" w:type="dxa"/>
              <w:bottom w:w="170" w:type="dxa"/>
            </w:tcMar>
            <w:vAlign w:val="center"/>
          </w:tcPr>
          <w:p w:rsidR="0069387B" w:rsidRDefault="004D1D39">
            <w:r>
              <w:rPr>
                <w:noProof/>
              </w:rPr>
              <w:drawing>
                <wp:inline distT="0" distB="0" distL="0" distR="0">
                  <wp:extent cx="322326" cy="322326"/>
                  <wp:effectExtent l="0" t="0" r="0" b="0"/>
                  <wp:docPr id="5" name="0 Imagen" descr="/domains1/vx566400/public/www_root/my/research/report/images/icon-u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my/research/report/images/icon-url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" cy="32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noWrap/>
            <w:vAlign w:val="center"/>
          </w:tcPr>
          <w:p w:rsidR="0069387B" w:rsidRDefault="004D1D39">
            <w:pPr>
              <w:rPr>
                <w:color w:val="515151"/>
              </w:rPr>
            </w:pPr>
            <w:r>
              <w:rPr>
                <w:color w:val="515151"/>
              </w:rPr>
              <w:t>Veřejná adresa dotazníku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left w:w="283" w:type="dxa"/>
            </w:tcMar>
            <w:vAlign w:val="center"/>
          </w:tcPr>
          <w:p w:rsidR="0069387B" w:rsidRDefault="004D1D39">
            <w:pPr>
              <w:jc w:val="right"/>
              <w:rPr>
                <w:color w:val="B0C236"/>
                <w:sz w:val="26"/>
                <w:u w:val="single"/>
              </w:rPr>
            </w:pPr>
            <w:hyperlink r:id="rId13" w:history="1">
              <w:r>
                <w:rPr>
                  <w:color w:val="B0C236"/>
                  <w:sz w:val="26"/>
                  <w:u w:val="single"/>
                </w:rPr>
                <w:t>https://www.survio.com/survey/d/T9F4D9D7F6J5D9O6Z</w:t>
              </w:r>
            </w:hyperlink>
          </w:p>
        </w:tc>
      </w:tr>
      <w:tr w:rsidR="0069387B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70" w:type="dxa"/>
              <w:bottom w:w="170" w:type="dxa"/>
            </w:tcMar>
            <w:vAlign w:val="center"/>
          </w:tcPr>
          <w:p w:rsidR="0069387B" w:rsidRDefault="004D1D39">
            <w:r>
              <w:rPr>
                <w:noProof/>
              </w:rPr>
              <w:drawing>
                <wp:inline distT="0" distB="0" distL="0" distR="0">
                  <wp:extent cx="322326" cy="322326"/>
                  <wp:effectExtent l="0" t="0" r="0" b="0"/>
                  <wp:docPr id="6" name="0 Imagen" descr="/domains1/vx566400/public/www_root/my/research/report/images/icon-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my/research/report/images/icon-dat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" cy="32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noWrap/>
            <w:vAlign w:val="center"/>
          </w:tcPr>
          <w:tbl>
            <w:tblPr>
              <w:tblStyle w:val="TableGridPHPDOCX"/>
              <w:tblOverlap w:val="never"/>
              <w:tblW w:w="0" w:type="auto"/>
              <w:tblCellSpacing w:w="0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5"/>
            </w:tblGrid>
            <w:tr w:rsidR="0069387B">
              <w:trPr>
                <w:tblCellSpacing w:w="0" w:type="dxa"/>
              </w:trPr>
              <w:tc>
                <w:tcPr>
                  <w:tcW w:w="0" w:type="auto"/>
                </w:tcPr>
                <w:p w:rsidR="0069387B" w:rsidRDefault="004D1D39">
                  <w:pPr>
                    <w:rPr>
                      <w:color w:val="515151"/>
                    </w:rPr>
                  </w:pPr>
                  <w:r>
                    <w:rPr>
                      <w:color w:val="515151"/>
                    </w:rPr>
                    <w:t>První odpověď</w:t>
                  </w:r>
                </w:p>
              </w:tc>
            </w:tr>
            <w:tr w:rsidR="0069387B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</w:tcMar>
                </w:tcPr>
                <w:p w:rsidR="0069387B" w:rsidRDefault="004D1D39">
                  <w:pPr>
                    <w:rPr>
                      <w:color w:val="515151"/>
                    </w:rPr>
                  </w:pPr>
                  <w:r>
                    <w:rPr>
                      <w:color w:val="515151"/>
                    </w:rPr>
                    <w:t>Poslední odpověď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tcBorders>
              <w:bottom w:val="single" w:sz="6" w:space="0" w:color="CCCCCC"/>
            </w:tcBorders>
            <w:tcMar>
              <w:left w:w="283" w:type="dxa"/>
            </w:tcMar>
            <w:vAlign w:val="center"/>
          </w:tcPr>
          <w:tbl>
            <w:tblPr>
              <w:tblStyle w:val="TableGridPHPDOCX"/>
              <w:tblOverlap w:val="never"/>
              <w:tblW w:w="0" w:type="auto"/>
              <w:jc w:val="right"/>
              <w:tblCellSpacing w:w="0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"/>
            </w:tblGrid>
            <w:tr w:rsidR="0069387B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69387B" w:rsidRDefault="004D1D39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28. 06. 2019</w:t>
                  </w:r>
                </w:p>
              </w:tc>
            </w:tr>
            <w:tr w:rsidR="0069387B">
              <w:trPr>
                <w:tblCellSpacing w:w="0" w:type="dxa"/>
                <w:jc w:val="right"/>
              </w:trPr>
              <w:tc>
                <w:tcPr>
                  <w:tcW w:w="0" w:type="auto"/>
                  <w:tcMar>
                    <w:top w:w="56" w:type="dxa"/>
                  </w:tcMar>
                </w:tcPr>
                <w:p w:rsidR="0069387B" w:rsidRDefault="004D1D39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28. 06. 2019</w:t>
                  </w:r>
                </w:p>
              </w:tc>
            </w:tr>
          </w:tbl>
          <w:p w:rsidR="0069387B" w:rsidRDefault="0069387B"/>
        </w:tc>
      </w:tr>
      <w:tr w:rsidR="0069387B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70" w:type="dxa"/>
              <w:bottom w:w="170" w:type="dxa"/>
            </w:tcMar>
            <w:vAlign w:val="center"/>
          </w:tcPr>
          <w:p w:rsidR="0069387B" w:rsidRDefault="004D1D39">
            <w:r>
              <w:rPr>
                <w:noProof/>
              </w:rPr>
              <w:drawing>
                <wp:inline distT="0" distB="0" distL="0" distR="0">
                  <wp:extent cx="322326" cy="322326"/>
                  <wp:effectExtent l="0" t="0" r="0" b="0"/>
                  <wp:docPr id="7" name="0 Imagen" descr="/domains1/vx566400/public/www_root/my/research/report/images/icon-calen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my/research/report/images/icon-calendar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" cy="32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noWrap/>
            <w:vAlign w:val="center"/>
          </w:tcPr>
          <w:p w:rsidR="0069387B" w:rsidRDefault="004D1D39">
            <w:pPr>
              <w:rPr>
                <w:color w:val="515151"/>
              </w:rPr>
            </w:pPr>
            <w:r>
              <w:rPr>
                <w:color w:val="515151"/>
              </w:rPr>
              <w:t>Doba trvání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left w:w="283" w:type="dxa"/>
            </w:tcMar>
            <w:vAlign w:val="center"/>
          </w:tcPr>
          <w:p w:rsidR="0069387B" w:rsidRDefault="004D1D39">
            <w:pPr>
              <w:jc w:val="right"/>
              <w:rPr>
                <w:sz w:val="26"/>
              </w:rPr>
            </w:pPr>
            <w:r>
              <w:rPr>
                <w:sz w:val="26"/>
              </w:rPr>
              <w:t>1 dnů</w:t>
            </w:r>
          </w:p>
        </w:tc>
      </w:tr>
    </w:tbl>
    <w:p w:rsidR="0069387B" w:rsidRDefault="004D1D39">
      <w:r>
        <w:br w:type="page"/>
      </w:r>
    </w:p>
    <w:tbl>
      <w:tblPr>
        <w:tblStyle w:val="TableGridPHPDOCX"/>
        <w:tblOverlap w:val="never"/>
        <w:tblW w:w="0" w:type="auto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4425"/>
      </w:tblGrid>
      <w:tr w:rsidR="0069387B">
        <w:trPr>
          <w:tblCellSpacing w:w="0" w:type="dxa"/>
        </w:trPr>
        <w:tc>
          <w:tcPr>
            <w:tcW w:w="170" w:type="dxa"/>
            <w:shd w:val="clear" w:color="auto" w:fill="0D3944"/>
          </w:tcPr>
          <w:p w:rsidR="0069387B" w:rsidRDefault="0069387B"/>
        </w:tc>
        <w:tc>
          <w:tcPr>
            <w:tcW w:w="0" w:type="auto"/>
            <w:tcMar>
              <w:left w:w="113" w:type="dxa"/>
            </w:tcMar>
          </w:tcPr>
          <w:p w:rsidR="0069387B" w:rsidRDefault="004D1D3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Statistika respondentů</w:t>
            </w:r>
          </w:p>
        </w:tc>
      </w:tr>
    </w:tbl>
    <w:p w:rsidR="0069387B" w:rsidRDefault="0069387B"/>
    <w:tbl>
      <w:tblPr>
        <w:tblStyle w:val="TableGridPHPDOCX"/>
        <w:tblOverlap w:val="never"/>
        <w:tblW w:w="11340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010"/>
        <w:gridCol w:w="2075"/>
        <w:gridCol w:w="1922"/>
        <w:gridCol w:w="3467"/>
      </w:tblGrid>
      <w:tr w:rsidR="0069387B">
        <w:trPr>
          <w:tblCellSpacing w:w="0" w:type="dxa"/>
          <w:jc w:val="center"/>
        </w:trPr>
        <w:tc>
          <w:tcPr>
            <w:tcW w:w="2268" w:type="dxa"/>
            <w:vAlign w:val="bottom"/>
          </w:tcPr>
          <w:p w:rsidR="0069387B" w:rsidRDefault="004D1D39">
            <w:pPr>
              <w:jc w:val="center"/>
              <w:rPr>
                <w:sz w:val="50"/>
              </w:rPr>
            </w:pPr>
            <w:r>
              <w:rPr>
                <w:sz w:val="50"/>
              </w:rPr>
              <w:t>11</w:t>
            </w:r>
          </w:p>
        </w:tc>
        <w:tc>
          <w:tcPr>
            <w:tcW w:w="2268" w:type="dxa"/>
            <w:vAlign w:val="bottom"/>
          </w:tcPr>
          <w:p w:rsidR="0069387B" w:rsidRDefault="004D1D39">
            <w:pPr>
              <w:jc w:val="center"/>
              <w:rPr>
                <w:sz w:val="50"/>
              </w:rPr>
            </w:pPr>
            <w:r>
              <w:rPr>
                <w:sz w:val="50"/>
              </w:rPr>
              <w:t>10</w:t>
            </w:r>
          </w:p>
        </w:tc>
        <w:tc>
          <w:tcPr>
            <w:tcW w:w="2268" w:type="dxa"/>
            <w:vAlign w:val="bottom"/>
          </w:tcPr>
          <w:p w:rsidR="0069387B" w:rsidRDefault="004D1D39">
            <w:pPr>
              <w:jc w:val="center"/>
              <w:rPr>
                <w:sz w:val="50"/>
              </w:rPr>
            </w:pPr>
            <w:r>
              <w:rPr>
                <w:sz w:val="50"/>
              </w:rPr>
              <w:t>0</w:t>
            </w:r>
          </w:p>
        </w:tc>
        <w:tc>
          <w:tcPr>
            <w:tcW w:w="2268" w:type="dxa"/>
            <w:vAlign w:val="bottom"/>
          </w:tcPr>
          <w:p w:rsidR="0069387B" w:rsidRDefault="004D1D39">
            <w:pPr>
              <w:jc w:val="center"/>
              <w:rPr>
                <w:sz w:val="50"/>
              </w:rPr>
            </w:pPr>
            <w:r>
              <w:rPr>
                <w:sz w:val="50"/>
              </w:rPr>
              <w:t>0</w:t>
            </w:r>
          </w:p>
        </w:tc>
        <w:tc>
          <w:tcPr>
            <w:tcW w:w="2268" w:type="dxa"/>
            <w:vAlign w:val="bottom"/>
          </w:tcPr>
          <w:p w:rsidR="0069387B" w:rsidRDefault="004D1D39">
            <w:pPr>
              <w:jc w:val="center"/>
              <w:rPr>
                <w:b/>
                <w:color w:val="B0C236"/>
                <w:sz w:val="60"/>
              </w:rPr>
            </w:pPr>
            <w:r>
              <w:rPr>
                <w:b/>
                <w:color w:val="B0C236"/>
                <w:sz w:val="60"/>
              </w:rPr>
              <w:t>90,9 %</w:t>
            </w:r>
          </w:p>
        </w:tc>
      </w:tr>
      <w:tr w:rsidR="0069387B">
        <w:trPr>
          <w:tblCellSpacing w:w="0" w:type="dxa"/>
          <w:jc w:val="center"/>
        </w:trPr>
        <w:tc>
          <w:tcPr>
            <w:tcW w:w="0" w:type="auto"/>
          </w:tcPr>
          <w:p w:rsidR="0069387B" w:rsidRDefault="004D1D39">
            <w:pPr>
              <w:jc w:val="center"/>
            </w:pPr>
            <w:r>
              <w:t>Počet návštěv</w:t>
            </w:r>
          </w:p>
        </w:tc>
        <w:tc>
          <w:tcPr>
            <w:tcW w:w="0" w:type="auto"/>
          </w:tcPr>
          <w:p w:rsidR="0069387B" w:rsidRDefault="004D1D39">
            <w:pPr>
              <w:jc w:val="center"/>
            </w:pPr>
            <w:r>
              <w:t>Počet dokončených</w:t>
            </w:r>
          </w:p>
        </w:tc>
        <w:tc>
          <w:tcPr>
            <w:tcW w:w="0" w:type="auto"/>
          </w:tcPr>
          <w:p w:rsidR="0069387B" w:rsidRDefault="004D1D39">
            <w:pPr>
              <w:jc w:val="center"/>
            </w:pPr>
            <w:r>
              <w:t>Počet nedokončených</w:t>
            </w:r>
          </w:p>
        </w:tc>
        <w:tc>
          <w:tcPr>
            <w:tcW w:w="0" w:type="auto"/>
          </w:tcPr>
          <w:p w:rsidR="0069387B" w:rsidRDefault="004D1D39">
            <w:pPr>
              <w:jc w:val="center"/>
            </w:pPr>
            <w:r>
              <w:t>Pouze zobrazení</w:t>
            </w:r>
          </w:p>
        </w:tc>
        <w:tc>
          <w:tcPr>
            <w:tcW w:w="0" w:type="auto"/>
          </w:tcPr>
          <w:p w:rsidR="0069387B" w:rsidRDefault="004D1D39">
            <w:pPr>
              <w:jc w:val="center"/>
              <w:rPr>
                <w:b/>
                <w:color w:val="B0C236"/>
              </w:rPr>
            </w:pPr>
            <w:r>
              <w:rPr>
                <w:b/>
                <w:color w:val="B0C236"/>
              </w:rPr>
              <w:t>Celková úspěšnost vyplnění dotazníku</w:t>
            </w:r>
          </w:p>
        </w:tc>
      </w:tr>
    </w:tbl>
    <w:p w:rsidR="0069387B" w:rsidRDefault="0069387B"/>
    <w:tbl>
      <w:tblPr>
        <w:tblStyle w:val="TableGridPHPDOCX"/>
        <w:tblOverlap w:val="never"/>
        <w:tblW w:w="0" w:type="auto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848"/>
      </w:tblGrid>
      <w:tr w:rsidR="0069387B">
        <w:trPr>
          <w:tblCellSpacing w:w="0" w:type="dxa"/>
        </w:trPr>
        <w:tc>
          <w:tcPr>
            <w:tcW w:w="170" w:type="dxa"/>
            <w:shd w:val="clear" w:color="auto" w:fill="0D3944"/>
          </w:tcPr>
          <w:p w:rsidR="0069387B" w:rsidRDefault="0069387B"/>
        </w:tc>
        <w:tc>
          <w:tcPr>
            <w:tcW w:w="0" w:type="auto"/>
            <w:tcMar>
              <w:left w:w="113" w:type="dxa"/>
            </w:tcMar>
          </w:tcPr>
          <w:p w:rsidR="0069387B" w:rsidRDefault="004D1D3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Výsledky</w:t>
            </w:r>
          </w:p>
        </w:tc>
      </w:tr>
    </w:tbl>
    <w:p w:rsidR="0069387B" w:rsidRDefault="004D1D39">
      <w:pPr>
        <w:spacing w:before="567" w:after="0" w:line="240" w:lineRule="auto"/>
        <w:ind w:left="283" w:right="283"/>
        <w:rPr>
          <w:sz w:val="32"/>
        </w:rPr>
      </w:pPr>
      <w:r>
        <w:rPr>
          <w:sz w:val="32"/>
        </w:rPr>
        <w:t>Podíl náročnosti zavedení změnových procesů (úsilí org.) na zavádění změn kvality k vnímání měřítek spokojenosti zainteresovaných stran za daná období (jednotlivé roky).</w:t>
      </w:r>
    </w:p>
    <w:p w:rsidR="0069387B" w:rsidRDefault="004D1D39">
      <w:pPr>
        <w:spacing w:before="56" w:line="240" w:lineRule="auto"/>
        <w:ind w:left="283" w:right="283"/>
        <w:rPr>
          <w:i/>
          <w:color w:val="666666"/>
          <w:sz w:val="20"/>
        </w:rPr>
      </w:pPr>
      <w:r>
        <w:rPr>
          <w:i/>
          <w:color w:val="666666"/>
          <w:sz w:val="20"/>
        </w:rPr>
        <w:t xml:space="preserve">Rozdělovací škála, zodpovězeno </w:t>
      </w:r>
      <w:r>
        <w:rPr>
          <w:b/>
          <w:i/>
          <w:color w:val="00860C"/>
          <w:sz w:val="20"/>
        </w:rPr>
        <w:t>10x</w:t>
      </w:r>
      <w:r>
        <w:rPr>
          <w:i/>
          <w:color w:val="666666"/>
          <w:sz w:val="20"/>
        </w:rPr>
        <w:t xml:space="preserve">, nezodpovězeno </w:t>
      </w:r>
      <w:r>
        <w:rPr>
          <w:b/>
          <w:i/>
          <w:color w:val="EF4036"/>
          <w:sz w:val="20"/>
        </w:rPr>
        <w:t>0x</w:t>
      </w:r>
    </w:p>
    <w:p w:rsidR="0069387B" w:rsidRDefault="004D1D39">
      <w:pPr>
        <w:spacing w:before="283" w:line="240" w:lineRule="auto"/>
        <w:ind w:left="283" w:right="283"/>
        <w:rPr>
          <w:b/>
        </w:rPr>
      </w:pPr>
      <w:r>
        <w:rPr>
          <w:b/>
        </w:rPr>
        <w:t>Rozdělte: 100 bodů</w:t>
      </w:r>
    </w:p>
    <w:tbl>
      <w:tblPr>
        <w:tblStyle w:val="TableGridPHPDOCX"/>
        <w:tblOverlap w:val="never"/>
        <w:tblW w:w="11340" w:type="dxa"/>
        <w:jc w:val="center"/>
        <w:tblBorders>
          <w:top w:val="single" w:sz="6" w:space="0" w:color="A9B8BC"/>
          <w:left w:val="single" w:sz="6" w:space="0" w:color="A9B8BC"/>
          <w:bottom w:val="single" w:sz="6" w:space="0" w:color="A9B8BC"/>
          <w:right w:val="single" w:sz="6" w:space="0" w:color="A9B8BC"/>
          <w:insideH w:val="single" w:sz="6" w:space="0" w:color="A9B8BC"/>
          <w:insideV w:val="single" w:sz="6" w:space="0" w:color="A9B8BC"/>
        </w:tblBorders>
        <w:tblCellMar>
          <w:top w:w="56" w:type="dxa"/>
          <w:left w:w="68" w:type="dxa"/>
          <w:bottom w:w="56" w:type="dxa"/>
          <w:right w:w="68" w:type="dxa"/>
        </w:tblCellMar>
        <w:tblLook w:val="04A0" w:firstRow="1" w:lastRow="0" w:firstColumn="1" w:lastColumn="0" w:noHBand="0" w:noVBand="1"/>
      </w:tblPr>
      <w:tblGrid>
        <w:gridCol w:w="5465"/>
        <w:gridCol w:w="3102"/>
        <w:gridCol w:w="2819"/>
      </w:tblGrid>
      <w:tr w:rsidR="0069387B">
        <w:trPr>
          <w:cantSplit/>
          <w:jc w:val="center"/>
        </w:trPr>
        <w:tc>
          <w:tcPr>
            <w:tcW w:w="0" w:type="auto"/>
            <w:shd w:val="clear" w:color="auto" w:fill="CFD7DA"/>
          </w:tcPr>
          <w:p w:rsidR="0069387B" w:rsidRDefault="004D1D3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Možnosti odpov</w:t>
            </w:r>
            <w:r>
              <w:rPr>
                <w:b/>
                <w:sz w:val="18"/>
              </w:rPr>
              <w:t>ědí</w:t>
            </w:r>
          </w:p>
        </w:tc>
        <w:tc>
          <w:tcPr>
            <w:tcW w:w="0" w:type="auto"/>
            <w:shd w:val="clear" w:color="auto" w:fill="CFD7DA"/>
          </w:tcPr>
          <w:p w:rsidR="0069387B" w:rsidRDefault="004D1D3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Průměr</w:t>
            </w:r>
          </w:p>
        </w:tc>
        <w:tc>
          <w:tcPr>
            <w:tcW w:w="0" w:type="auto"/>
            <w:shd w:val="clear" w:color="auto" w:fill="CFD7DA"/>
          </w:tcPr>
          <w:p w:rsidR="0069387B" w:rsidRDefault="004D1D3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Podíl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8255" r="13970" b="13970"/>
                            <wp:docPr id="38" name="Oval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1EA9E1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230FD10" id="Oval 62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" fillcolor="#1ea9e1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2012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11430" r="13970" b="10795"/>
                            <wp:docPr id="37" name="Oval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7C547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95EFEED" id="Oval 61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" fillcolor="#87c547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2013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13970" r="13970" b="8255"/>
                            <wp:docPr id="36" name="Oval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BAA22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4C645E5" id="Oval 60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" fillcolor="#fbaa22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2014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12,3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12,3 %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7620" r="13970" b="5080"/>
                            <wp:docPr id="35" name="Oval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66EAA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A748FF1" id="Oval 59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" fillcolor="#e66eaa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2015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15,3 %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10795" r="13970" b="11430"/>
                            <wp:docPr id="34" name="Oval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26623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0CF5B4F" id="Oval 58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" fillcolor="#f26623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2016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27,1 %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13970" r="13970" b="8255"/>
                            <wp:docPr id="33" name="Oval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E56A3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311B320" id="Oval 57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" fillcolor="#8e56a3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1017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7620" r="13970" b="5080"/>
                            <wp:docPr id="32" name="Oval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1ABECE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B8A32E8" id="Oval 56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" fillcolor="#1abece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2018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13,8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13,8 %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tbl>
            <w:tblPr>
              <w:tblStyle w:val="TableGridPHPDOCX"/>
              <w:tblOverlap w:val="never"/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01"/>
            </w:tblGrid>
            <w:tr w:rsidR="0069387B"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10795" r="13970" b="11430"/>
                            <wp:docPr id="31" name="Oval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F4136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D1A7709" id="Oval 55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" fillcolor="#ef4136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2019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6,4 %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gridSpan w:val="3"/>
            <w:shd w:val="clear" w:color="auto" w:fill="FFFFFF"/>
          </w:tcPr>
          <w:p w:rsidR="0069387B" w:rsidRDefault="004D1D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0" cy="2000250"/>
                  <wp:effectExtent l="0" t="0" r="0" b="0"/>
                  <wp:docPr id="12" name="0 Imagen" descr="/domains1/vx566400/public/www_root/tmp/PNG-YYbj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tmp/PNG-YYbjsI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495" w:rsidRDefault="004D1D39">
      <w:pPr>
        <w:spacing w:before="85" w:line="240" w:lineRule="auto"/>
        <w:ind w:left="283" w:right="283"/>
        <w:jc w:val="both"/>
        <w:rPr>
          <w:i/>
          <w:color w:val="666666"/>
          <w:sz w:val="18"/>
        </w:rPr>
      </w:pPr>
      <w:r>
        <w:rPr>
          <w:b/>
          <w:sz w:val="18"/>
        </w:rPr>
        <w:t xml:space="preserve">Komentář k výsledkům: </w:t>
      </w:r>
      <w:r>
        <w:rPr>
          <w:i/>
          <w:color w:val="666666"/>
          <w:sz w:val="18"/>
        </w:rPr>
        <w:t xml:space="preserve">Těžiště </w:t>
      </w:r>
      <w:bookmarkStart w:id="0" w:name="_GoBack"/>
      <w:bookmarkEnd w:id="0"/>
      <w:r>
        <w:rPr>
          <w:i/>
          <w:color w:val="666666"/>
          <w:sz w:val="18"/>
        </w:rPr>
        <w:t xml:space="preserve">zavádění změn bylo již v roce 2012 - tento rok vykazuje nejnižší podíl kvality. </w:t>
      </w:r>
    </w:p>
    <w:p w:rsidR="0069387B" w:rsidRDefault="004D1D39">
      <w:pPr>
        <w:spacing w:before="85" w:line="240" w:lineRule="auto"/>
        <w:ind w:left="283" w:right="283"/>
        <w:jc w:val="both"/>
        <w:rPr>
          <w:sz w:val="18"/>
        </w:rPr>
      </w:pPr>
      <w:proofErr w:type="spellStart"/>
      <w:r>
        <w:rPr>
          <w:i/>
          <w:color w:val="666666"/>
          <w:sz w:val="18"/>
        </w:rPr>
        <w:t>Respondenti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označili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rok</w:t>
      </w:r>
      <w:proofErr w:type="spellEnd"/>
      <w:r>
        <w:rPr>
          <w:i/>
          <w:color w:val="666666"/>
          <w:sz w:val="18"/>
        </w:rPr>
        <w:t xml:space="preserve"> 2015 se vzrůstajícím podílem zavedení změn a vnímání trendu vzrůstu kvality. </w:t>
      </w:r>
      <w:proofErr w:type="spellStart"/>
      <w:r>
        <w:rPr>
          <w:i/>
          <w:color w:val="666666"/>
          <w:sz w:val="18"/>
        </w:rPr>
        <w:t>Mezníkem</w:t>
      </w:r>
      <w:proofErr w:type="spellEnd"/>
      <w:r>
        <w:rPr>
          <w:i/>
          <w:color w:val="666666"/>
          <w:sz w:val="18"/>
        </w:rPr>
        <w:t xml:space="preserve"> je </w:t>
      </w:r>
      <w:proofErr w:type="spellStart"/>
      <w:r>
        <w:rPr>
          <w:i/>
          <w:color w:val="666666"/>
          <w:sz w:val="18"/>
        </w:rPr>
        <w:t>rok</w:t>
      </w:r>
      <w:proofErr w:type="spellEnd"/>
      <w:r>
        <w:rPr>
          <w:i/>
          <w:color w:val="666666"/>
          <w:sz w:val="18"/>
        </w:rPr>
        <w:t xml:space="preserve"> 2016, kdy bylo dosaženo vrcholu zavádění změn ke k</w:t>
      </w:r>
      <w:r>
        <w:rPr>
          <w:i/>
          <w:color w:val="666666"/>
          <w:sz w:val="18"/>
        </w:rPr>
        <w:t>valitě poskytované služby a zároveň org. v rozvoji kvality byla na vrcholu. Rok 2017 byl rokem stabilizačním a již danou kvalitou a nebylo nutné zavádět jiné strategie a změnové procesy. Rok 2018 naopak vykazuje vzrůst zavádění změn ve formě inovací a zlep</w:t>
      </w:r>
      <w:r>
        <w:rPr>
          <w:i/>
          <w:color w:val="666666"/>
          <w:sz w:val="18"/>
        </w:rPr>
        <w:t>šování (reakce na výstupy hodnocení EFQM). Rok 2019 je respondenty považován za stabilizační - míra zavedení modelu kvality je spíše v rozvojové a inovační fázi.</w:t>
      </w:r>
    </w:p>
    <w:p w:rsidR="0069387B" w:rsidRDefault="004D1D39">
      <w:pPr>
        <w:spacing w:before="567" w:after="0" w:line="240" w:lineRule="auto"/>
        <w:ind w:left="283" w:right="283"/>
        <w:rPr>
          <w:sz w:val="32"/>
        </w:rPr>
      </w:pPr>
      <w:r>
        <w:rPr>
          <w:sz w:val="32"/>
        </w:rPr>
        <w:lastRenderedPageBreak/>
        <w:t>Míra kvality poskytované služby CPOS MT /1 - 5 škála vývoje v časovém období. 5 = 100% kvalita (vycházíme z hodnocení modelu EFQM, jiných modelů hodnocení a z měřítek hodnocení spokojenosti zainteresovaných stran).</w:t>
      </w:r>
    </w:p>
    <w:p w:rsidR="0069387B" w:rsidRDefault="004D1D39">
      <w:pPr>
        <w:spacing w:before="56" w:line="240" w:lineRule="auto"/>
        <w:ind w:left="283" w:right="283"/>
        <w:rPr>
          <w:i/>
          <w:color w:val="666666"/>
          <w:sz w:val="20"/>
        </w:rPr>
      </w:pPr>
      <w:r>
        <w:rPr>
          <w:i/>
          <w:color w:val="666666"/>
          <w:sz w:val="20"/>
        </w:rPr>
        <w:t xml:space="preserve">Matice výběru z možností, zodpovězeno </w:t>
      </w:r>
      <w:r>
        <w:rPr>
          <w:b/>
          <w:i/>
          <w:color w:val="00860C"/>
          <w:sz w:val="20"/>
        </w:rPr>
        <w:t>10x</w:t>
      </w:r>
      <w:r>
        <w:rPr>
          <w:i/>
          <w:color w:val="666666"/>
          <w:sz w:val="20"/>
        </w:rPr>
        <w:t xml:space="preserve">, nezodpovězeno </w:t>
      </w:r>
      <w:r>
        <w:rPr>
          <w:b/>
          <w:i/>
          <w:color w:val="EF4036"/>
          <w:sz w:val="20"/>
        </w:rPr>
        <w:t>0x</w:t>
      </w:r>
    </w:p>
    <w:tbl>
      <w:tblPr>
        <w:tblStyle w:val="TableGridPHPDOCX"/>
        <w:tblOverlap w:val="never"/>
        <w:tblW w:w="11340" w:type="dxa"/>
        <w:jc w:val="center"/>
        <w:tblBorders>
          <w:top w:val="single" w:sz="6" w:space="0" w:color="A9B8BC"/>
          <w:left w:val="single" w:sz="6" w:space="0" w:color="A9B8BC"/>
          <w:bottom w:val="single" w:sz="6" w:space="0" w:color="A9B8BC"/>
          <w:right w:val="single" w:sz="6" w:space="0" w:color="A9B8BC"/>
          <w:insideH w:val="single" w:sz="6" w:space="0" w:color="A9B8BC"/>
          <w:insideV w:val="single" w:sz="6" w:space="0" w:color="A9B8BC"/>
        </w:tblBorders>
        <w:tblCellMar>
          <w:top w:w="56" w:type="dxa"/>
          <w:left w:w="68" w:type="dxa"/>
          <w:bottom w:w="56" w:type="dxa"/>
          <w:right w:w="68" w:type="dxa"/>
        </w:tblCellMar>
        <w:tblLook w:val="04A0" w:firstRow="1" w:lastRow="0" w:firstColumn="1" w:lastColumn="0" w:noHBand="0" w:noVBand="1"/>
      </w:tblPr>
      <w:tblGrid>
        <w:gridCol w:w="1118"/>
        <w:gridCol w:w="1950"/>
        <w:gridCol w:w="2003"/>
        <w:gridCol w:w="2034"/>
        <w:gridCol w:w="2039"/>
        <w:gridCol w:w="2242"/>
      </w:tblGrid>
      <w:tr w:rsidR="0069387B">
        <w:trPr>
          <w:cantSplit/>
          <w:jc w:val="center"/>
        </w:trPr>
        <w:tc>
          <w:tcPr>
            <w:tcW w:w="0" w:type="auto"/>
            <w:shd w:val="clear" w:color="auto" w:fill="CFD7DA"/>
          </w:tcPr>
          <w:p w:rsidR="0069387B" w:rsidRDefault="0069387B"/>
        </w:tc>
        <w:tc>
          <w:tcPr>
            <w:tcW w:w="0" w:type="auto"/>
            <w:shd w:val="clear" w:color="auto" w:fill="CFD7DA"/>
          </w:tcPr>
          <w:tbl>
            <w:tblPr>
              <w:tblStyle w:val="TableGridPHPDOCX"/>
              <w:tblOverlap w:val="never"/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721"/>
            </w:tblGrid>
            <w:tr w:rsidR="0069387B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5080" r="13970" b="7620"/>
                            <wp:docPr id="30" name="Oval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1EA9E1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44FF5F6" id="Oval 54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" fillcolor="#1ea9e1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 0-10%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CFD7DA"/>
          </w:tcPr>
          <w:tbl>
            <w:tblPr>
              <w:tblStyle w:val="TableGridPHPDOCX"/>
              <w:tblOverlap w:val="never"/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821"/>
            </w:tblGrid>
            <w:tr w:rsidR="0069387B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7620" t="5080" r="5080" b="7620"/>
                            <wp:docPr id="29" name="Oval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7C547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18D27CE" id="Oval 53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" fillcolor="#87c547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2. 10-30%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CFD7DA"/>
          </w:tcPr>
          <w:tbl>
            <w:tblPr>
              <w:tblStyle w:val="TableGridPHPDOCX"/>
              <w:tblOverlap w:val="never"/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821"/>
            </w:tblGrid>
            <w:tr w:rsidR="0069387B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5080" r="13970" b="7620"/>
                            <wp:docPr id="28" name="Oval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BAA22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FA684C4" id="Oval 52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" fillcolor="#fbaa22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 30-50%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CFD7DA"/>
          </w:tcPr>
          <w:tbl>
            <w:tblPr>
              <w:tblStyle w:val="TableGridPHPDOCX"/>
              <w:tblOverlap w:val="never"/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821"/>
            </w:tblGrid>
            <w:tr w:rsidR="0069387B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5715" t="5080" r="6985" b="7620"/>
                            <wp:docPr id="27" name="Oval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66EAA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15AA587" id="Oval 51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" fillcolor="#e66eaa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 50-70%</w:t>
                  </w:r>
                </w:p>
              </w:tc>
            </w:tr>
          </w:tbl>
          <w:p w:rsidR="0069387B" w:rsidRDefault="0069387B"/>
        </w:tc>
        <w:tc>
          <w:tcPr>
            <w:tcW w:w="0" w:type="auto"/>
            <w:shd w:val="clear" w:color="auto" w:fill="CFD7DA"/>
          </w:tcPr>
          <w:tbl>
            <w:tblPr>
              <w:tblStyle w:val="TableGridPHPDOCX"/>
              <w:tblOverlap w:val="never"/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921"/>
            </w:tblGrid>
            <w:tr w:rsidR="0069387B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56" w:type="dxa"/>
                  </w:tcMar>
                  <w:vAlign w:val="bottom"/>
                </w:tcPr>
                <w:p w:rsidR="0069387B" w:rsidRDefault="003F169D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1600" cy="101600"/>
                            <wp:effectExtent l="8255" t="5080" r="13970" b="7620"/>
                            <wp:docPr id="26" name="Oval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26623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B3B02FB" id="Oval 50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" fillcolor="#f26623" strokecolor="whit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</w:tcPr>
                <w:p w:rsidR="0069387B" w:rsidRDefault="004D1D39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5. 70-100%</w:t>
                  </w:r>
                </w:p>
              </w:tc>
            </w:tr>
          </w:tbl>
          <w:p w:rsidR="0069387B" w:rsidRDefault="0069387B"/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(100 %)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 (90 %)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(10 %)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(30 %)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 (70 %)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(80 %)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(20 %)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(80 %)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(20 %)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(100 %)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F5F5F5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(20 %)</w:t>
            </w:r>
          </w:p>
        </w:tc>
        <w:tc>
          <w:tcPr>
            <w:tcW w:w="0" w:type="auto"/>
            <w:shd w:val="clear" w:color="auto" w:fill="F5F5F5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(80 %)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shd w:val="clear" w:color="auto" w:fill="E8ECED"/>
          </w:tcPr>
          <w:p w:rsidR="0069387B" w:rsidRDefault="004D1D39">
            <w:pPr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shd w:val="clear" w:color="auto" w:fill="E8ECED"/>
          </w:tcPr>
          <w:p w:rsidR="0069387B" w:rsidRDefault="004D1D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(100 %)</w:t>
            </w:r>
          </w:p>
        </w:tc>
      </w:tr>
      <w:tr w:rsidR="0069387B">
        <w:trPr>
          <w:cantSplit/>
          <w:jc w:val="center"/>
        </w:trPr>
        <w:tc>
          <w:tcPr>
            <w:tcW w:w="0" w:type="auto"/>
            <w:gridSpan w:val="6"/>
            <w:shd w:val="clear" w:color="auto" w:fill="FFFFFF"/>
          </w:tcPr>
          <w:p w:rsidR="0069387B" w:rsidRDefault="004D1D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0" cy="2000250"/>
                  <wp:effectExtent l="0" t="0" r="0" b="0"/>
                  <wp:docPr id="13" name="0 Imagen" descr="/domains1/vx566400/public/www_root/tmp/PNG-nUtd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domains1/vx566400/public/www_root/tmp/PNG-nUtdNH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7B" w:rsidRDefault="004D1D39">
      <w:pPr>
        <w:spacing w:before="85" w:line="240" w:lineRule="auto"/>
        <w:ind w:left="283" w:right="283"/>
        <w:jc w:val="both"/>
        <w:rPr>
          <w:sz w:val="18"/>
        </w:rPr>
      </w:pPr>
      <w:r>
        <w:rPr>
          <w:b/>
          <w:sz w:val="18"/>
        </w:rPr>
        <w:t xml:space="preserve">Komentář k výsledkům: </w:t>
      </w:r>
      <w:r>
        <w:rPr>
          <w:i/>
          <w:color w:val="666666"/>
          <w:sz w:val="18"/>
        </w:rPr>
        <w:t>2012 - 100% respondentů označilo jako nejnižší kvalitu. 2013 - 10 % respondentů označilo dosahování rozvoje a inovace kvality oproti předešlému roku. 2014 - 70% respondentů vnímá rozvoj a inovace ke kvalitě oproti již zavedené kvalitě. 2015 - 20% resp. vní</w:t>
      </w:r>
      <w:r>
        <w:rPr>
          <w:i/>
          <w:color w:val="666666"/>
          <w:sz w:val="18"/>
        </w:rPr>
        <w:t>má rozvoj a inovace oproti 70% resp, kteří vnímají již nastavený rozvoj kvality.  2016 - 20% resp. vnímá vrůst kvality oproti původnímu nastavení 80% stabilizace kvality. 2017 - 100% stabilizace kvality a vnímání zainter.stran. 2018 - 80% resp. vnímá inova</w:t>
      </w:r>
      <w:r>
        <w:rPr>
          <w:i/>
          <w:color w:val="666666"/>
          <w:sz w:val="18"/>
        </w:rPr>
        <w:t>ce a rozvoj, již 20% nastavenou kvalitu. 2019 - 100% hodnocení resp. kvality služby.</w:t>
      </w:r>
    </w:p>
    <w:p w:rsidR="0069387B" w:rsidRDefault="004D1D39">
      <w:r>
        <w:br w:type="page"/>
      </w:r>
    </w:p>
    <w:sectPr w:rsidR="0069387B" w:rsidSect="000F6147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7" w:right="0" w:bottom="1417" w:left="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39" w:rsidRDefault="004D1D39" w:rsidP="006E0FDA">
      <w:pPr>
        <w:spacing w:after="0" w:line="240" w:lineRule="auto"/>
      </w:pPr>
      <w:r>
        <w:separator/>
      </w:r>
    </w:p>
  </w:endnote>
  <w:endnote w:type="continuationSeparator" w:id="0">
    <w:p w:rsidR="004D1D39" w:rsidRDefault="004D1D3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PHPDOCX"/>
      <w:tblOverlap w:val="never"/>
      <w:tblW w:w="11340" w:type="dxa"/>
      <w:jc w:val="center"/>
      <w:tblCellSpacing w:w="0" w:type="dxa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0"/>
    </w:tblGrid>
    <w:tr w:rsidR="0069387B">
      <w:trPr>
        <w:tblCellSpacing w:w="0" w:type="dxa"/>
        <w:jc w:val="center"/>
      </w:trPr>
      <w:tc>
        <w:tcPr>
          <w:tcW w:w="0" w:type="auto"/>
          <w:vAlign w:val="center"/>
        </w:tcPr>
        <w:p w:rsidR="0069387B" w:rsidRDefault="004D1D39">
          <w:pPr>
            <w:jc w:val="right"/>
            <w:rPr>
              <w:b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PHPDOCX"/>
      <w:tblOverlap w:val="never"/>
      <w:tblW w:w="11340" w:type="dxa"/>
      <w:jc w:val="center"/>
      <w:tblCellSpacing w:w="0" w:type="dxa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0"/>
    </w:tblGrid>
    <w:tr w:rsidR="0069387B">
      <w:trPr>
        <w:tblCellSpacing w:w="0" w:type="dxa"/>
        <w:jc w:val="center"/>
      </w:trPr>
      <w:tc>
        <w:tcPr>
          <w:tcW w:w="0" w:type="auto"/>
        </w:tcPr>
        <w:p w:rsidR="0069387B" w:rsidRDefault="004D1D39">
          <w:pPr>
            <w:jc w:val="center"/>
            <w:rPr>
              <w:sz w:val="20"/>
            </w:rPr>
          </w:pPr>
          <w:r>
            <w:rPr>
              <w:sz w:val="20"/>
            </w:rPr>
            <w:t>28. 06. 2019        15:50:06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39" w:rsidRDefault="004D1D39" w:rsidP="006E0FDA">
      <w:pPr>
        <w:spacing w:after="0" w:line="240" w:lineRule="auto"/>
      </w:pPr>
      <w:r>
        <w:separator/>
      </w:r>
    </w:p>
  </w:footnote>
  <w:footnote w:type="continuationSeparator" w:id="0">
    <w:p w:rsidR="004D1D39" w:rsidRDefault="004D1D39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PHPDOCX"/>
      <w:tblOverlap w:val="never"/>
      <w:tblW w:w="11907" w:type="dxa"/>
      <w:tblCellSpacing w:w="0" w:type="dxa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CellMar>
        <w:top w:w="170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170"/>
      <w:gridCol w:w="304"/>
      <w:gridCol w:w="11433"/>
    </w:tblGrid>
    <w:tr w:rsidR="0069387B">
      <w:trPr>
        <w:tblCellSpacing w:w="0" w:type="dxa"/>
      </w:trPr>
      <w:tc>
        <w:tcPr>
          <w:tcW w:w="170" w:type="dxa"/>
          <w:shd w:val="clear" w:color="auto" w:fill="0D3944"/>
        </w:tcPr>
        <w:p w:rsidR="0069387B" w:rsidRDefault="0069387B"/>
      </w:tc>
      <w:tc>
        <w:tcPr>
          <w:tcW w:w="0" w:type="auto"/>
          <w:shd w:val="clear" w:color="auto" w:fill="0D3944"/>
          <w:tcMar>
            <w:left w:w="113" w:type="dxa"/>
            <w:right w:w="113" w:type="dxa"/>
          </w:tcMar>
          <w:vAlign w:val="center"/>
        </w:tcPr>
        <w:p w:rsidR="0069387B" w:rsidRDefault="0069387B"/>
      </w:tc>
      <w:tc>
        <w:tcPr>
          <w:tcW w:w="0" w:type="auto"/>
          <w:shd w:val="clear" w:color="auto" w:fill="0D3944"/>
          <w:tcMar>
            <w:left w:w="1134" w:type="dxa"/>
            <w:right w:w="283" w:type="dxa"/>
          </w:tcMar>
          <w:vAlign w:val="center"/>
        </w:tcPr>
        <w:p w:rsidR="0069387B" w:rsidRDefault="004D1D39">
          <w:pPr>
            <w:jc w:val="right"/>
            <w:rPr>
              <w:b/>
              <w:sz w:val="26"/>
            </w:rPr>
          </w:pPr>
          <w:r>
            <w:rPr>
              <w:b/>
              <w:sz w:val="26"/>
            </w:rPr>
            <w:t>ČASOVÁ OSA HODNOCENÍ KVALITY CPOS MT 2012 - 2019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87B" w:rsidRDefault="006938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96495"/>
    <w:rsid w:val="000F6147"/>
    <w:rsid w:val="00112029"/>
    <w:rsid w:val="00135412"/>
    <w:rsid w:val="00361FF4"/>
    <w:rsid w:val="003B5299"/>
    <w:rsid w:val="003F169D"/>
    <w:rsid w:val="00493A0C"/>
    <w:rsid w:val="004D1D39"/>
    <w:rsid w:val="004D6B48"/>
    <w:rsid w:val="00531A4E"/>
    <w:rsid w:val="00535F5A"/>
    <w:rsid w:val="00555F58"/>
    <w:rsid w:val="0069387B"/>
    <w:rsid w:val="006E6663"/>
    <w:rsid w:val="008B3AC2"/>
    <w:rsid w:val="008F680D"/>
    <w:rsid w:val="00AC197E"/>
    <w:rsid w:val="00B21D59"/>
    <w:rsid w:val="00BD419F"/>
    <w:rsid w:val="00DF064E"/>
    <w:rsid w:val="00F008F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594E"/>
  <w15:docId w15:val="{BCEE7A81-4F90-42CD-B78B-78A1D09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rvio.com/survey/d/T9F4D9D7F6J5D9O6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0760-B60E-40D3-99E6-28181489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422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ČASOVÁ OSA HODNOCENÍ KVALITY CPOS MT 2012 - 2019</vt:lpstr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ČASOVÁ OSA HODNOCENÍ KVALITY CPOS MT 2012 - 2019</dc:title>
  <dc:subject>ČASOVÁ OSA HODNOCENÍ KVALITY CPOS MT 2012 - 2019</dc:subject>
  <dc:creator>Lenka Šeflová</dc:creator>
  <cp:keywords/>
  <dc:description/>
  <cp:lastModifiedBy>Reditelka</cp:lastModifiedBy>
  <cp:revision>3</cp:revision>
  <dcterms:created xsi:type="dcterms:W3CDTF">2019-06-28T13:53:00Z</dcterms:created>
  <dcterms:modified xsi:type="dcterms:W3CDTF">2019-06-28T14:16:00Z</dcterms:modified>
</cp:coreProperties>
</file>